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5507" w14:textId="34DFD35E" w:rsidR="007A3B7C" w:rsidRPr="001843DD" w:rsidRDefault="00784A8E" w:rsidP="00BD360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PROVOZNÍ  ŘÁD</w:t>
      </w:r>
      <w:r w:rsidR="003A5BCF">
        <w:rPr>
          <w:b/>
          <w:bCs/>
          <w:sz w:val="40"/>
          <w:szCs w:val="40"/>
          <w:u w:val="single"/>
        </w:rPr>
        <w:t xml:space="preserve"> ze dne 1.1.2025</w:t>
      </w:r>
      <w:r w:rsidR="00BD3600" w:rsidRPr="001843DD">
        <w:rPr>
          <w:b/>
          <w:bCs/>
          <w:sz w:val="40"/>
          <w:szCs w:val="40"/>
          <w:u w:val="single"/>
        </w:rPr>
        <w:t>.</w:t>
      </w:r>
    </w:p>
    <w:p w14:paraId="3525D331" w14:textId="0C76569D" w:rsidR="00BD3600" w:rsidRDefault="001843DD" w:rsidP="00BD3600">
      <w:pPr>
        <w:jc w:val="center"/>
        <w:rPr>
          <w:b/>
          <w:bCs/>
          <w:u w:val="single"/>
        </w:rPr>
      </w:pPr>
      <w:r w:rsidRPr="00AB0817">
        <w:rPr>
          <w:b/>
          <w:bCs/>
          <w:u w:val="single"/>
        </w:rPr>
        <w:t>Pension U Lesa, Maxov 12</w:t>
      </w:r>
    </w:p>
    <w:p w14:paraId="21238592" w14:textId="111652A2" w:rsidR="00AB0817" w:rsidRPr="00AB0817" w:rsidRDefault="00AB0817" w:rsidP="00BD3600">
      <w:pPr>
        <w:jc w:val="center"/>
        <w:rPr>
          <w:b/>
          <w:bCs/>
          <w:u w:val="single"/>
        </w:rPr>
      </w:pPr>
    </w:p>
    <w:p w14:paraId="5248262F" w14:textId="1A8BC77A" w:rsidR="00517B5C" w:rsidRDefault="00784A8E">
      <w:r w:rsidRPr="00784A8E">
        <w:t>Tento provozní řád je platný pro všechny ubytované osoby</w:t>
      </w:r>
      <w:r w:rsidR="005E440A">
        <w:t xml:space="preserve"> po celou dobu pobytu</w:t>
      </w:r>
      <w:r w:rsidRPr="00784A8E">
        <w:t>.</w:t>
      </w:r>
    </w:p>
    <w:p w14:paraId="1FE31630" w14:textId="11C412C2" w:rsidR="00287741" w:rsidRDefault="003F4155">
      <w:r w:rsidRPr="00962807">
        <w:rPr>
          <w:b/>
          <w:bCs/>
          <w:u w:val="single"/>
        </w:rPr>
        <w:t>Všeobecná pravidla pro ubytované osoby jsou:</w:t>
      </w:r>
      <w:r>
        <w:t xml:space="preserve">  </w:t>
      </w:r>
      <w:r w:rsidR="00287741">
        <w:t>Ubytované osoby jsou povinny:</w:t>
      </w:r>
      <w:r>
        <w:t xml:space="preserve"> </w:t>
      </w:r>
    </w:p>
    <w:p w14:paraId="3E2F305B" w14:textId="6C735801" w:rsidR="00287741" w:rsidRDefault="003F4155" w:rsidP="00287741">
      <w:pPr>
        <w:pStyle w:val="Odstavecseseznamem"/>
        <w:numPr>
          <w:ilvl w:val="0"/>
          <w:numId w:val="3"/>
        </w:numPr>
      </w:pPr>
      <w:r>
        <w:t>Kouření je v celém objektu ZAKÁZÁNO</w:t>
      </w:r>
      <w:r w:rsidR="00D97C2E">
        <w:t>.</w:t>
      </w:r>
    </w:p>
    <w:p w14:paraId="1E1A1A44" w14:textId="31F41A43" w:rsidR="003A14DB" w:rsidRDefault="003A14DB" w:rsidP="00287741">
      <w:pPr>
        <w:pStyle w:val="Odstavecseseznamem"/>
        <w:numPr>
          <w:ilvl w:val="0"/>
          <w:numId w:val="3"/>
        </w:numPr>
      </w:pPr>
      <w:r w:rsidRPr="003A14DB">
        <w:t xml:space="preserve">V celém objektu je zakázáno používat otevřeného ohně, kromě krbových kamen </w:t>
      </w:r>
    </w:p>
    <w:p w14:paraId="5ACE4FC0" w14:textId="6702C6CC" w:rsidR="003A14DB" w:rsidRDefault="003A14DB" w:rsidP="003A14DB">
      <w:pPr>
        <w:pStyle w:val="Odstavecseseznamem"/>
      </w:pPr>
      <w:r w:rsidRPr="003A14DB">
        <w:t>v</w:t>
      </w:r>
      <w:r>
        <w:t> baru a plynových kamen v kuchyni</w:t>
      </w:r>
      <w:r w:rsidRPr="003A14DB">
        <w:t>. Host</w:t>
      </w:r>
      <w:r>
        <w:t>é</w:t>
      </w:r>
      <w:r w:rsidRPr="003A14DB">
        <w:t xml:space="preserve"> odpovíd</w:t>
      </w:r>
      <w:r>
        <w:t>ají</w:t>
      </w:r>
      <w:r w:rsidRPr="003A14DB">
        <w:t xml:space="preserve"> za jejich bezpečný provoz.</w:t>
      </w:r>
    </w:p>
    <w:p w14:paraId="13CFC9F8" w14:textId="76C6788E" w:rsidR="003A14DB" w:rsidRDefault="003A14DB" w:rsidP="003A14DB">
      <w:pPr>
        <w:pStyle w:val="Odstavecseseznamem"/>
        <w:numPr>
          <w:ilvl w:val="0"/>
          <w:numId w:val="3"/>
        </w:numPr>
      </w:pPr>
      <w:r w:rsidRPr="003A14DB">
        <w:t>Není dovoleno užívat vlastní elektrospotřebič</w:t>
      </w:r>
      <w:r>
        <w:t>e</w:t>
      </w:r>
      <w:r w:rsidRPr="003A14DB">
        <w:t xml:space="preserve"> (např. varné konvice, vařiče, toustovače apod.)</w:t>
      </w:r>
      <w:r>
        <w:t xml:space="preserve"> na pokojích.</w:t>
      </w:r>
    </w:p>
    <w:p w14:paraId="18A4D884" w14:textId="72C6444A" w:rsidR="003F4155" w:rsidRDefault="003F4155" w:rsidP="00287741">
      <w:pPr>
        <w:pStyle w:val="Odstavecseseznamem"/>
        <w:numPr>
          <w:ilvl w:val="0"/>
          <w:numId w:val="3"/>
        </w:numPr>
      </w:pPr>
      <w:r>
        <w:t>V celém objektu udržovat čistotu, pořádek a k veškerému vybavení se chovat ohleduplně</w:t>
      </w:r>
      <w:r w:rsidR="003A14DB">
        <w:t>.</w:t>
      </w:r>
      <w:r>
        <w:t xml:space="preserve"> </w:t>
      </w:r>
    </w:p>
    <w:p w14:paraId="52869F76" w14:textId="3902E1ED" w:rsidR="003F4155" w:rsidRDefault="003F4155" w:rsidP="00287741">
      <w:pPr>
        <w:pStyle w:val="Odstavecseseznamem"/>
        <w:numPr>
          <w:ilvl w:val="0"/>
          <w:numId w:val="3"/>
        </w:numPr>
      </w:pPr>
      <w:r w:rsidRPr="003F4155">
        <w:t>V případě vzniku škod, nebo zjištění nedostatků je host povinen majiteli tuto skutečnost bez odkladu ohlásit, aby mohla být učiněna náprava co nejdříve.</w:t>
      </w:r>
    </w:p>
    <w:p w14:paraId="7233DEDA" w14:textId="3B36B402" w:rsidR="00962807" w:rsidRDefault="00962807" w:rsidP="00287741">
      <w:pPr>
        <w:pStyle w:val="Odstavecseseznamem"/>
        <w:numPr>
          <w:ilvl w:val="0"/>
          <w:numId w:val="3"/>
        </w:numPr>
      </w:pPr>
      <w:r w:rsidRPr="003F4155">
        <w:t>Pobyt je možný pouze pro osoby, kterým nebyla nařízena karanténa</w:t>
      </w:r>
      <w:r w:rsidR="003A14DB">
        <w:t>.</w:t>
      </w:r>
    </w:p>
    <w:p w14:paraId="2181F3B4" w14:textId="5C9CB5AB" w:rsidR="00740A9E" w:rsidRDefault="00740A9E" w:rsidP="00287741">
      <w:pPr>
        <w:pStyle w:val="Odstavecseseznamem"/>
        <w:numPr>
          <w:ilvl w:val="0"/>
          <w:numId w:val="3"/>
        </w:numPr>
      </w:pPr>
      <w:r w:rsidRPr="00740A9E">
        <w:t>Při příjezdu jsou všichni hosté povinni majiteli objektu předložit své osobní doklady za účelem evidence hostů.</w:t>
      </w:r>
      <w:r>
        <w:t xml:space="preserve"> </w:t>
      </w:r>
      <w:r w:rsidRPr="00740A9E">
        <w:t>Osobní údaje hostů slouží pouze k evidenci za účelem plateb pobytových poplatků obci</w:t>
      </w:r>
      <w:r>
        <w:t>.</w:t>
      </w:r>
    </w:p>
    <w:p w14:paraId="21AF6A18" w14:textId="7D8587CF" w:rsidR="00B778BB" w:rsidRPr="00740A9E" w:rsidRDefault="00B778BB" w:rsidP="00B778BB">
      <w:pPr>
        <w:pStyle w:val="Odstavecseseznamem"/>
        <w:numPr>
          <w:ilvl w:val="0"/>
          <w:numId w:val="3"/>
        </w:numPr>
      </w:pPr>
      <w:r w:rsidRPr="00740A9E">
        <w:t xml:space="preserve">Majitel objektu </w:t>
      </w:r>
      <w:r>
        <w:t>podepíše</w:t>
      </w:r>
      <w:r w:rsidRPr="00740A9E">
        <w:t xml:space="preserve"> předávací protokol, který právně odpovědný zástupce hostů</w:t>
      </w:r>
      <w:r>
        <w:t xml:space="preserve"> také</w:t>
      </w:r>
      <w:r w:rsidRPr="00740A9E">
        <w:t xml:space="preserve"> podepíše, čímž potvrdí za všechny hosty souhlas s dodržováním tohoto </w:t>
      </w:r>
      <w:r>
        <w:t>provozního</w:t>
      </w:r>
      <w:r w:rsidRPr="00740A9E">
        <w:t xml:space="preserve"> řádu.</w:t>
      </w:r>
    </w:p>
    <w:p w14:paraId="5460D3EF" w14:textId="27CF578E" w:rsidR="00B778BB" w:rsidRDefault="00687303" w:rsidP="00287741">
      <w:pPr>
        <w:pStyle w:val="Odstavecseseznamem"/>
        <w:numPr>
          <w:ilvl w:val="0"/>
          <w:numId w:val="3"/>
        </w:numPr>
      </w:pPr>
      <w:r>
        <w:t>Ubytovaní</w:t>
      </w:r>
      <w:r w:rsidRPr="00687303">
        <w:t xml:space="preserve"> odpovíd</w:t>
      </w:r>
      <w:r>
        <w:t>ají</w:t>
      </w:r>
      <w:r w:rsidRPr="00687303">
        <w:t xml:space="preserve"> za klíč</w:t>
      </w:r>
      <w:r>
        <w:t>e od vstupních prostor a</w:t>
      </w:r>
      <w:r w:rsidRPr="00687303">
        <w:t xml:space="preserve"> od pokoj</w:t>
      </w:r>
      <w:r>
        <w:t xml:space="preserve">ů. </w:t>
      </w:r>
      <w:r w:rsidRPr="00687303">
        <w:t>V případě ztráty klíče je host povinen zaplatit 500,- Kč za každou vložku, kterou bude muset provozovatel vyměnit.</w:t>
      </w:r>
    </w:p>
    <w:p w14:paraId="2727161C" w14:textId="3CA48492" w:rsidR="00A353CF" w:rsidRDefault="00A353CF" w:rsidP="00287741">
      <w:pPr>
        <w:pStyle w:val="Odstavecseseznamem"/>
        <w:numPr>
          <w:ilvl w:val="0"/>
          <w:numId w:val="3"/>
        </w:numPr>
      </w:pPr>
      <w:r w:rsidRPr="00A353CF">
        <w:t>Po objektu se host pohybuje pouze v domácí obuvi (přezůvkové obuvi)</w:t>
      </w:r>
      <w:r w:rsidR="003A14DB">
        <w:t>.</w:t>
      </w:r>
    </w:p>
    <w:p w14:paraId="3F4AF4E4" w14:textId="77777777" w:rsidR="0028795D" w:rsidRDefault="0028795D" w:rsidP="0028795D">
      <w:pPr>
        <w:pStyle w:val="Odstavecseseznamem"/>
        <w:numPr>
          <w:ilvl w:val="0"/>
          <w:numId w:val="3"/>
        </w:numPr>
      </w:pPr>
      <w:r>
        <w:t>V době od 22:00 hod do 7:00 hod je host povinen dodržovat noční klid.</w:t>
      </w:r>
    </w:p>
    <w:p w14:paraId="2C638036" w14:textId="176B1A8D" w:rsidR="00A353CF" w:rsidRDefault="003A14DB" w:rsidP="00287741">
      <w:pPr>
        <w:pStyle w:val="Odstavecseseznamem"/>
        <w:numPr>
          <w:ilvl w:val="0"/>
          <w:numId w:val="3"/>
        </w:numPr>
      </w:pPr>
      <w:r w:rsidRPr="003A14DB">
        <w:t xml:space="preserve">Zvířata nesmí ležet na lůžku nebo na ostatním zařízení pro hosty, musí mít svůj pelech. Nelze užívat sprchy nebo umyvadla ke koupání nebo mytí zvířat. Venkovní </w:t>
      </w:r>
      <w:r>
        <w:t>bazén</w:t>
      </w:r>
      <w:r w:rsidRPr="003A14DB">
        <w:t xml:space="preserve"> taktéž není určen ke koupání zvířat.</w:t>
      </w:r>
    </w:p>
    <w:p w14:paraId="5B1B65B1" w14:textId="194F7275" w:rsidR="003A14DB" w:rsidRDefault="0073054E" w:rsidP="00287741">
      <w:pPr>
        <w:pStyle w:val="Odstavecseseznamem"/>
        <w:numPr>
          <w:ilvl w:val="0"/>
          <w:numId w:val="3"/>
        </w:numPr>
      </w:pPr>
      <w:r w:rsidRPr="0073054E">
        <w:t xml:space="preserve">Host prohlašuje, že je srozuměn s tím, že koupání v </w:t>
      </w:r>
      <w:r>
        <w:t>bazénu</w:t>
      </w:r>
      <w:r w:rsidRPr="0073054E">
        <w:t xml:space="preserve"> je na jeho vlastní nebezpečí. Host odpovídá za ostatní ubytované včetně nezletilých dětí, za případné úrazy v bazénu i v celém objektu</w:t>
      </w:r>
      <w:r>
        <w:t>.</w:t>
      </w:r>
    </w:p>
    <w:p w14:paraId="10D79D0B" w14:textId="68ACBAEE" w:rsidR="001F6D59" w:rsidRDefault="001F6D59" w:rsidP="001F6D59">
      <w:pPr>
        <w:pStyle w:val="Odstavecseseznamem"/>
        <w:numPr>
          <w:ilvl w:val="0"/>
          <w:numId w:val="3"/>
        </w:numPr>
      </w:pPr>
      <w:r>
        <w:t>Hosté při využití ohniště či grilu musí dbát zvýšené opatrnosti, zejména v suchých letních měsících. Pro případ nečekaného šíření ohně je u ohniště k dispozici voda v bazénu. Ohniště či gril je možné opustit pouze po jeho úplném vyhasnutí.</w:t>
      </w:r>
    </w:p>
    <w:p w14:paraId="3396DB2A" w14:textId="080E8D4D" w:rsidR="001F6D59" w:rsidRDefault="001E6F0A" w:rsidP="00287741">
      <w:pPr>
        <w:pStyle w:val="Odstavecseseznamem"/>
        <w:numPr>
          <w:ilvl w:val="0"/>
          <w:numId w:val="3"/>
        </w:numPr>
      </w:pPr>
      <w:r w:rsidRPr="001E6F0A">
        <w:t>Za škody způsobené na majetku penzionu odpovídá host v plném rozsahu.</w:t>
      </w:r>
      <w:r>
        <w:t xml:space="preserve"> </w:t>
      </w:r>
      <w:r w:rsidRPr="001E6F0A">
        <w:t>Ubytovatel má právo vyžadovat náhradu škody způsobenou úmyslně nebo z nedbalosti.</w:t>
      </w:r>
    </w:p>
    <w:p w14:paraId="4F383A31" w14:textId="4EC1131A" w:rsidR="001E6F0A" w:rsidRDefault="001E6F0A" w:rsidP="00287741">
      <w:pPr>
        <w:pStyle w:val="Odstavecseseznamem"/>
        <w:numPr>
          <w:ilvl w:val="0"/>
          <w:numId w:val="3"/>
        </w:numPr>
      </w:pPr>
      <w:r w:rsidRPr="001E6F0A">
        <w:t>Za škody na majetku ubytovaného, případně odcizení věcí, nenese ubytovatel žádnou zodpovědnost</w:t>
      </w:r>
      <w:r>
        <w:t xml:space="preserve">. </w:t>
      </w:r>
      <w:r w:rsidRPr="001E6F0A">
        <w:t>Majetek ubytovaných není pojištěn.</w:t>
      </w:r>
    </w:p>
    <w:p w14:paraId="30E9D023" w14:textId="52CE6AC5" w:rsidR="001E6F0A" w:rsidRDefault="001E6F0A" w:rsidP="00287741">
      <w:pPr>
        <w:pStyle w:val="Odstavecseseznamem"/>
        <w:numPr>
          <w:ilvl w:val="0"/>
          <w:numId w:val="3"/>
        </w:numPr>
      </w:pPr>
      <w:r w:rsidRPr="001E6F0A">
        <w:t>Ubytovatel nenese zodpovědnost za zdraví ubytovaných. Zdraví ani život ubytovaných není ubytovatelem pojištěno.</w:t>
      </w:r>
    </w:p>
    <w:p w14:paraId="43EC0347" w14:textId="278F125D" w:rsidR="003F4155" w:rsidRPr="00784A8E" w:rsidRDefault="001E6F0A" w:rsidP="003A5BCF">
      <w:pPr>
        <w:pStyle w:val="Odstavecseseznamem"/>
        <w:numPr>
          <w:ilvl w:val="0"/>
          <w:numId w:val="3"/>
        </w:numPr>
      </w:pPr>
      <w:r w:rsidRPr="001E6F0A">
        <w:t xml:space="preserve">V případě, že vznikne škoda na za řízení a vybavení objektu, je host povinen škodu neprodleně nahlásit provozovateli a vyčíslenou škodu uhradit, pokud neprokáže, že škodu nezavinil. Při hrubém znečištění </w:t>
      </w:r>
      <w:r>
        <w:t>objektu</w:t>
      </w:r>
      <w:r w:rsidRPr="001E6F0A">
        <w:t xml:space="preserve"> bude účtován poplatek ve výši </w:t>
      </w:r>
      <w:r w:rsidR="002E1D17">
        <w:t>5</w:t>
      </w:r>
      <w:r w:rsidRPr="001E6F0A">
        <w:t xml:space="preserve"> 000,- Kč.</w:t>
      </w:r>
    </w:p>
    <w:sectPr w:rsidR="003F4155" w:rsidRPr="00784A8E" w:rsidSect="001E6F0A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CA0"/>
    <w:multiLevelType w:val="hybridMultilevel"/>
    <w:tmpl w:val="C93EFFB0"/>
    <w:lvl w:ilvl="0" w:tplc="84063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6C6"/>
    <w:multiLevelType w:val="hybridMultilevel"/>
    <w:tmpl w:val="5F743924"/>
    <w:lvl w:ilvl="0" w:tplc="76B8D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D1ABF"/>
    <w:multiLevelType w:val="hybridMultilevel"/>
    <w:tmpl w:val="E252F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84325">
    <w:abstractNumId w:val="2"/>
  </w:num>
  <w:num w:numId="2" w16cid:durableId="324747973">
    <w:abstractNumId w:val="1"/>
  </w:num>
  <w:num w:numId="3" w16cid:durableId="184316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7C"/>
    <w:rsid w:val="0001683F"/>
    <w:rsid w:val="0008791F"/>
    <w:rsid w:val="000C435E"/>
    <w:rsid w:val="001512BC"/>
    <w:rsid w:val="001843DD"/>
    <w:rsid w:val="001D54D9"/>
    <w:rsid w:val="001E6F0A"/>
    <w:rsid w:val="001F42C8"/>
    <w:rsid w:val="001F6D59"/>
    <w:rsid w:val="00226E6B"/>
    <w:rsid w:val="00227F1E"/>
    <w:rsid w:val="0026305A"/>
    <w:rsid w:val="002872D9"/>
    <w:rsid w:val="00287741"/>
    <w:rsid w:val="0028795D"/>
    <w:rsid w:val="002B6D3D"/>
    <w:rsid w:val="002E1D17"/>
    <w:rsid w:val="002E1E35"/>
    <w:rsid w:val="003A14DB"/>
    <w:rsid w:val="003A2FDB"/>
    <w:rsid w:val="003A5BCF"/>
    <w:rsid w:val="003F4155"/>
    <w:rsid w:val="004966F2"/>
    <w:rsid w:val="005130CB"/>
    <w:rsid w:val="00517B5C"/>
    <w:rsid w:val="00521325"/>
    <w:rsid w:val="00587BD1"/>
    <w:rsid w:val="005E310C"/>
    <w:rsid w:val="005E440A"/>
    <w:rsid w:val="00687303"/>
    <w:rsid w:val="0073054E"/>
    <w:rsid w:val="00740A9E"/>
    <w:rsid w:val="00784A8E"/>
    <w:rsid w:val="007921D4"/>
    <w:rsid w:val="007A3B7C"/>
    <w:rsid w:val="00824C7B"/>
    <w:rsid w:val="008332B6"/>
    <w:rsid w:val="00853459"/>
    <w:rsid w:val="008A537B"/>
    <w:rsid w:val="008D5291"/>
    <w:rsid w:val="00962807"/>
    <w:rsid w:val="009C275D"/>
    <w:rsid w:val="009E0C58"/>
    <w:rsid w:val="00A353CF"/>
    <w:rsid w:val="00A713D0"/>
    <w:rsid w:val="00AA68DA"/>
    <w:rsid w:val="00AB0817"/>
    <w:rsid w:val="00B20015"/>
    <w:rsid w:val="00B3226B"/>
    <w:rsid w:val="00B422B7"/>
    <w:rsid w:val="00B778BB"/>
    <w:rsid w:val="00B8071D"/>
    <w:rsid w:val="00BD3600"/>
    <w:rsid w:val="00CF4484"/>
    <w:rsid w:val="00CF7772"/>
    <w:rsid w:val="00D07392"/>
    <w:rsid w:val="00D22E14"/>
    <w:rsid w:val="00D636D1"/>
    <w:rsid w:val="00D90A64"/>
    <w:rsid w:val="00D97C2E"/>
    <w:rsid w:val="00EF42A1"/>
    <w:rsid w:val="00F20344"/>
    <w:rsid w:val="00F50259"/>
    <w:rsid w:val="00F67895"/>
    <w:rsid w:val="00F7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D86E"/>
  <w15:chartTrackingRefBased/>
  <w15:docId w15:val="{D8AA3074-64A6-42F2-80AE-6CFFA103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3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3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3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3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B7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B7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B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B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B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B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3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3B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3B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3B7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3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3B7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3B7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F41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2025-04-07T04:34:00Z</cp:lastPrinted>
  <dcterms:created xsi:type="dcterms:W3CDTF">2025-10-12T12:49:00Z</dcterms:created>
  <dcterms:modified xsi:type="dcterms:W3CDTF">2025-10-12T12:50:00Z</dcterms:modified>
</cp:coreProperties>
</file>